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479E" w14:textId="33FB7BEB" w:rsidR="00DF67D3" w:rsidRPr="00E26C67" w:rsidRDefault="00DF67D3" w:rsidP="002D00E2">
      <w:pPr>
        <w:jc w:val="center"/>
        <w:rPr>
          <w:b/>
          <w:bCs/>
          <w:sz w:val="28"/>
          <w:szCs w:val="28"/>
        </w:rPr>
      </w:pPr>
      <w:r w:rsidRPr="00E26C67">
        <w:rPr>
          <w:b/>
          <w:bCs/>
          <w:sz w:val="28"/>
          <w:szCs w:val="28"/>
        </w:rPr>
        <w:t>RIVER TOWNE HOMEOWNER’S ASSOCIATION</w:t>
      </w:r>
    </w:p>
    <w:p w14:paraId="0ED7C6F7" w14:textId="379C5F16" w:rsidR="00DF67D3" w:rsidRPr="00E26C67" w:rsidRDefault="00DF67D3" w:rsidP="002D00E2">
      <w:pPr>
        <w:jc w:val="center"/>
        <w:rPr>
          <w:b/>
          <w:bCs/>
          <w:sz w:val="28"/>
          <w:szCs w:val="28"/>
        </w:rPr>
      </w:pPr>
      <w:r w:rsidRPr="00E26C67">
        <w:rPr>
          <w:b/>
          <w:bCs/>
          <w:sz w:val="28"/>
          <w:szCs w:val="28"/>
        </w:rPr>
        <w:t>NOTICE OF VIOLATION</w:t>
      </w:r>
    </w:p>
    <w:p w14:paraId="5382D8C4" w14:textId="77777777" w:rsidR="00DF67D3" w:rsidRPr="00E26C67" w:rsidRDefault="00DF67D3">
      <w:pPr>
        <w:rPr>
          <w:sz w:val="28"/>
          <w:szCs w:val="28"/>
        </w:rPr>
      </w:pPr>
    </w:p>
    <w:p w14:paraId="7C68C0C8" w14:textId="2002DA37" w:rsidR="00DF67D3" w:rsidRPr="00E26C67" w:rsidRDefault="00DF67D3">
      <w:pPr>
        <w:rPr>
          <w:b/>
          <w:bCs/>
          <w:sz w:val="26"/>
          <w:szCs w:val="26"/>
        </w:rPr>
      </w:pPr>
      <w:r w:rsidRPr="00E26C67">
        <w:rPr>
          <w:b/>
          <w:bCs/>
          <w:sz w:val="26"/>
          <w:szCs w:val="26"/>
        </w:rPr>
        <w:t>DATE:</w:t>
      </w:r>
    </w:p>
    <w:p w14:paraId="1BCFC1BE" w14:textId="53833580" w:rsidR="00DF67D3" w:rsidRPr="00E26C67" w:rsidRDefault="00DF67D3">
      <w:pPr>
        <w:rPr>
          <w:b/>
          <w:bCs/>
          <w:sz w:val="26"/>
          <w:szCs w:val="26"/>
        </w:rPr>
      </w:pPr>
      <w:r w:rsidRPr="00E26C67">
        <w:rPr>
          <w:b/>
          <w:bCs/>
          <w:sz w:val="26"/>
          <w:szCs w:val="26"/>
        </w:rPr>
        <w:t>UNIT NUMBER:</w:t>
      </w:r>
    </w:p>
    <w:p w14:paraId="1C8452E2" w14:textId="77777777" w:rsidR="00DF67D3" w:rsidRPr="00E26C67" w:rsidRDefault="00DF67D3">
      <w:pPr>
        <w:rPr>
          <w:sz w:val="26"/>
          <w:szCs w:val="26"/>
        </w:rPr>
      </w:pPr>
    </w:p>
    <w:p w14:paraId="67A99782" w14:textId="1B7F02AB" w:rsidR="00DF67D3" w:rsidRPr="00E26C67" w:rsidRDefault="00DF67D3">
      <w:pPr>
        <w:rPr>
          <w:sz w:val="26"/>
          <w:szCs w:val="26"/>
        </w:rPr>
      </w:pPr>
      <w:r w:rsidRPr="00E26C67">
        <w:rPr>
          <w:sz w:val="26"/>
          <w:szCs w:val="26"/>
        </w:rPr>
        <w:t>This notice is provided pursuant to the RTHOA governing documents.  The Board of Directors has received information that you are in violation as follows:</w:t>
      </w:r>
    </w:p>
    <w:p w14:paraId="07B223F3" w14:textId="77777777" w:rsidR="00DF67D3" w:rsidRPr="00E26C67" w:rsidRDefault="00DF67D3">
      <w:pPr>
        <w:rPr>
          <w:sz w:val="26"/>
          <w:szCs w:val="26"/>
        </w:rPr>
      </w:pPr>
    </w:p>
    <w:p w14:paraId="16374143" w14:textId="3761B640" w:rsidR="00DF67D3" w:rsidRPr="00E26C67" w:rsidRDefault="00DF67D3" w:rsidP="002D00E2">
      <w:pPr>
        <w:pStyle w:val="ListParagraph"/>
        <w:numPr>
          <w:ilvl w:val="0"/>
          <w:numId w:val="1"/>
        </w:numPr>
        <w:rPr>
          <w:sz w:val="26"/>
          <w:szCs w:val="26"/>
        </w:rPr>
      </w:pPr>
      <w:r w:rsidRPr="00E26C67">
        <w:rPr>
          <w:sz w:val="26"/>
          <w:szCs w:val="26"/>
        </w:rPr>
        <w:t>Your unit is being occupied by a tenant/s without first submitting a Lease Agreement to the Board for review and approval pursuant to Section XIII(s) of the Master Deed and the RTHOA Leasing Policy</w:t>
      </w:r>
      <w:r w:rsidR="00780CCB" w:rsidRPr="00E26C67">
        <w:rPr>
          <w:sz w:val="26"/>
          <w:szCs w:val="26"/>
        </w:rPr>
        <w:t xml:space="preserve"> (1)</w:t>
      </w:r>
      <w:r w:rsidRPr="00E26C67">
        <w:rPr>
          <w:sz w:val="26"/>
          <w:szCs w:val="26"/>
        </w:rPr>
        <w:t xml:space="preserve">.  In addition, </w:t>
      </w:r>
      <w:r w:rsidR="00780CCB" w:rsidRPr="00E26C67">
        <w:rPr>
          <w:sz w:val="26"/>
          <w:szCs w:val="26"/>
        </w:rPr>
        <w:t>your unit is being occupied by a tenant/s without submitting the RTHOA Lease Addendum pursuant to the RTHOA Leasing Policy (3).</w:t>
      </w:r>
    </w:p>
    <w:p w14:paraId="5DBFB5AA" w14:textId="77777777" w:rsidR="002D00E2" w:rsidRPr="00E26C67" w:rsidRDefault="002D00E2" w:rsidP="00DF67D3">
      <w:pPr>
        <w:ind w:firstLine="720"/>
        <w:rPr>
          <w:sz w:val="26"/>
          <w:szCs w:val="26"/>
        </w:rPr>
      </w:pPr>
    </w:p>
    <w:p w14:paraId="5953EE8F" w14:textId="29FA6D19" w:rsidR="002D00E2" w:rsidRPr="00E26C67" w:rsidRDefault="002D00E2" w:rsidP="002D00E2">
      <w:pPr>
        <w:pStyle w:val="ListParagraph"/>
        <w:numPr>
          <w:ilvl w:val="0"/>
          <w:numId w:val="1"/>
        </w:numPr>
        <w:rPr>
          <w:sz w:val="26"/>
          <w:szCs w:val="26"/>
        </w:rPr>
      </w:pPr>
      <w:r w:rsidRPr="00E26C67">
        <w:rPr>
          <w:sz w:val="26"/>
          <w:szCs w:val="26"/>
        </w:rPr>
        <w:t>You may upload the Lease Agreement and Addendum at:</w:t>
      </w:r>
      <w:r w:rsidRPr="00E26C67">
        <w:rPr>
          <w:sz w:val="26"/>
          <w:szCs w:val="26"/>
        </w:rPr>
        <w:t xml:space="preserve"> </w:t>
      </w:r>
      <w:hyperlink r:id="rId5" w:history="1">
        <w:r w:rsidRPr="00E26C67">
          <w:rPr>
            <w:rStyle w:val="Hyperlink"/>
            <w:sz w:val="26"/>
            <w:szCs w:val="26"/>
          </w:rPr>
          <w:t>https://www.rivertownecondominiums.com/p/Submit-Lease-and-Addendum</w:t>
        </w:r>
      </w:hyperlink>
    </w:p>
    <w:p w14:paraId="5AA87A12" w14:textId="77777777" w:rsidR="002D00E2" w:rsidRPr="00E26C67" w:rsidRDefault="002D00E2" w:rsidP="00DF67D3">
      <w:pPr>
        <w:ind w:firstLine="720"/>
        <w:rPr>
          <w:sz w:val="26"/>
          <w:szCs w:val="26"/>
        </w:rPr>
      </w:pPr>
    </w:p>
    <w:p w14:paraId="602F0155" w14:textId="42FF63E7" w:rsidR="002D00E2" w:rsidRPr="00E26C67" w:rsidRDefault="002D00E2" w:rsidP="002D00E2">
      <w:pPr>
        <w:pStyle w:val="ListParagraph"/>
        <w:numPr>
          <w:ilvl w:val="0"/>
          <w:numId w:val="1"/>
        </w:numPr>
        <w:rPr>
          <w:sz w:val="26"/>
          <w:szCs w:val="26"/>
        </w:rPr>
      </w:pPr>
      <w:r w:rsidRPr="00E26C67">
        <w:rPr>
          <w:sz w:val="26"/>
          <w:szCs w:val="26"/>
        </w:rPr>
        <w:t>If your unit is owner occupied, please let management know immediately to update the occupancy status.</w:t>
      </w:r>
    </w:p>
    <w:p w14:paraId="58EA4202" w14:textId="77777777" w:rsidR="00780CCB" w:rsidRPr="00E26C67" w:rsidRDefault="00780CCB" w:rsidP="00780CCB">
      <w:pPr>
        <w:rPr>
          <w:sz w:val="26"/>
          <w:szCs w:val="26"/>
        </w:rPr>
      </w:pPr>
    </w:p>
    <w:p w14:paraId="65CD2E79" w14:textId="77777777" w:rsidR="00780CCB" w:rsidRPr="00E26C67" w:rsidRDefault="00780CCB" w:rsidP="00780CCB">
      <w:pPr>
        <w:rPr>
          <w:sz w:val="26"/>
          <w:szCs w:val="26"/>
        </w:rPr>
      </w:pPr>
    </w:p>
    <w:p w14:paraId="715DCE0D" w14:textId="77777777" w:rsidR="002D00E2" w:rsidRPr="00E26C67" w:rsidRDefault="00780CCB" w:rsidP="00780CCB">
      <w:pPr>
        <w:rPr>
          <w:sz w:val="26"/>
          <w:szCs w:val="26"/>
        </w:rPr>
      </w:pPr>
      <w:r w:rsidRPr="00E26C67">
        <w:rPr>
          <w:sz w:val="26"/>
          <w:szCs w:val="26"/>
        </w:rPr>
        <w:t xml:space="preserve">Pursuant to the RTHOA Fine Schedule and Fining Procedures, you have five (5) days </w:t>
      </w:r>
      <w:r w:rsidR="002D00E2" w:rsidRPr="00E26C67">
        <w:rPr>
          <w:sz w:val="26"/>
          <w:szCs w:val="26"/>
        </w:rPr>
        <w:t xml:space="preserve">from the date of this Notice </w:t>
      </w:r>
      <w:r w:rsidRPr="00E26C67">
        <w:rPr>
          <w:sz w:val="26"/>
          <w:szCs w:val="26"/>
        </w:rPr>
        <w:t xml:space="preserve">to correct this violation/s prior to a fine being imposed.  Also, pursuant to the Fining Procedures, you may </w:t>
      </w:r>
      <w:r w:rsidR="002D00E2" w:rsidRPr="00E26C67">
        <w:rPr>
          <w:sz w:val="26"/>
          <w:szCs w:val="26"/>
        </w:rPr>
        <w:t xml:space="preserve">submit a written </w:t>
      </w:r>
      <w:r w:rsidRPr="00E26C67">
        <w:rPr>
          <w:sz w:val="26"/>
          <w:szCs w:val="26"/>
        </w:rPr>
        <w:t xml:space="preserve">request </w:t>
      </w:r>
      <w:r w:rsidR="002D00E2" w:rsidRPr="00E26C67">
        <w:rPr>
          <w:sz w:val="26"/>
          <w:szCs w:val="26"/>
        </w:rPr>
        <w:t xml:space="preserve">for </w:t>
      </w:r>
      <w:r w:rsidRPr="00E26C67">
        <w:rPr>
          <w:sz w:val="26"/>
          <w:szCs w:val="26"/>
        </w:rPr>
        <w:t xml:space="preserve">a </w:t>
      </w:r>
      <w:r w:rsidR="002D00E2" w:rsidRPr="00E26C67">
        <w:rPr>
          <w:sz w:val="26"/>
          <w:szCs w:val="26"/>
        </w:rPr>
        <w:t xml:space="preserve">hearing relating to this violation/s within ten (10) days of the date of this Notice.  </w:t>
      </w:r>
    </w:p>
    <w:p w14:paraId="1E01D55E" w14:textId="77777777" w:rsidR="002D00E2" w:rsidRPr="00E26C67" w:rsidRDefault="002D00E2" w:rsidP="00780CCB">
      <w:pPr>
        <w:rPr>
          <w:sz w:val="26"/>
          <w:szCs w:val="26"/>
        </w:rPr>
      </w:pPr>
    </w:p>
    <w:p w14:paraId="4ABD8545" w14:textId="36B6CDCC" w:rsidR="00780CCB" w:rsidRPr="00E26C67" w:rsidRDefault="00780CCB" w:rsidP="00780CCB">
      <w:pPr>
        <w:rPr>
          <w:sz w:val="26"/>
          <w:szCs w:val="26"/>
        </w:rPr>
      </w:pPr>
      <w:r w:rsidRPr="00E26C67">
        <w:rPr>
          <w:sz w:val="26"/>
          <w:szCs w:val="26"/>
        </w:rPr>
        <w:t>If you fail to timely correct this violation, you may be assessed a fine or fines as well as the HOA may proceed with any other legal actions that may be available pursuant to the governing documents and law including, but not limited to, the filing of an injunction against you.</w:t>
      </w:r>
    </w:p>
    <w:p w14:paraId="2D3D478B" w14:textId="77777777" w:rsidR="00780CCB" w:rsidRPr="00E26C67" w:rsidRDefault="00780CCB" w:rsidP="00780CCB">
      <w:pPr>
        <w:rPr>
          <w:sz w:val="26"/>
          <w:szCs w:val="26"/>
        </w:rPr>
      </w:pPr>
    </w:p>
    <w:p w14:paraId="3A85D1CD" w14:textId="77777777" w:rsidR="002D00E2" w:rsidRPr="00E26C67" w:rsidRDefault="002D00E2" w:rsidP="002D00E2">
      <w:pPr>
        <w:rPr>
          <w:sz w:val="26"/>
          <w:szCs w:val="26"/>
        </w:rPr>
      </w:pPr>
      <w:r w:rsidRPr="00E26C67">
        <w:rPr>
          <w:sz w:val="26"/>
          <w:szCs w:val="26"/>
        </w:rPr>
        <w:t xml:space="preserve">All governing documents are available on the RTHOA website:  </w:t>
      </w:r>
      <w:hyperlink r:id="rId6" w:history="1">
        <w:r w:rsidRPr="00E26C67">
          <w:rPr>
            <w:rStyle w:val="Hyperlink"/>
            <w:sz w:val="26"/>
            <w:szCs w:val="26"/>
          </w:rPr>
          <w:t>https://www.rivertownecondominiums.com</w:t>
        </w:r>
      </w:hyperlink>
      <w:r w:rsidRPr="00E26C67">
        <w:rPr>
          <w:sz w:val="26"/>
          <w:szCs w:val="26"/>
        </w:rPr>
        <w:t>.</w:t>
      </w:r>
    </w:p>
    <w:p w14:paraId="3ACE6D7B" w14:textId="77777777" w:rsidR="002D00E2" w:rsidRPr="00E26C67" w:rsidRDefault="002D00E2" w:rsidP="002D00E2">
      <w:pPr>
        <w:ind w:firstLine="720"/>
        <w:rPr>
          <w:sz w:val="26"/>
          <w:szCs w:val="26"/>
        </w:rPr>
      </w:pPr>
    </w:p>
    <w:p w14:paraId="683C0016" w14:textId="20653944" w:rsidR="002D00E2" w:rsidRPr="00E26C67" w:rsidRDefault="002D00E2" w:rsidP="00780CCB">
      <w:pPr>
        <w:rPr>
          <w:sz w:val="26"/>
          <w:szCs w:val="26"/>
        </w:rPr>
      </w:pPr>
      <w:r w:rsidRPr="00E26C67">
        <w:rPr>
          <w:sz w:val="26"/>
          <w:szCs w:val="26"/>
        </w:rPr>
        <w:t>Thank you in advance for your prompt attention to this matter and your cooperation in maintaining the integrity and adherence to the governing documents of River Towne Condominiums.</w:t>
      </w:r>
    </w:p>
    <w:p w14:paraId="0E34F890" w14:textId="77777777" w:rsidR="002D00E2" w:rsidRPr="00E26C67" w:rsidRDefault="002D00E2" w:rsidP="00780CCB">
      <w:pPr>
        <w:rPr>
          <w:sz w:val="26"/>
          <w:szCs w:val="26"/>
        </w:rPr>
      </w:pPr>
    </w:p>
    <w:p w14:paraId="5687492F" w14:textId="50CFB9B3" w:rsidR="002D00E2" w:rsidRPr="00E26C67" w:rsidRDefault="002D00E2" w:rsidP="00780CCB">
      <w:pPr>
        <w:rPr>
          <w:sz w:val="26"/>
          <w:szCs w:val="26"/>
        </w:rPr>
      </w:pPr>
      <w:r w:rsidRPr="00E26C67">
        <w:rPr>
          <w:sz w:val="26"/>
          <w:szCs w:val="26"/>
        </w:rPr>
        <w:t>Sincerely,</w:t>
      </w:r>
    </w:p>
    <w:p w14:paraId="674CE64E" w14:textId="720801A7" w:rsidR="00DF67D3" w:rsidRPr="00E26C67" w:rsidRDefault="002D00E2">
      <w:pPr>
        <w:rPr>
          <w:sz w:val="32"/>
          <w:szCs w:val="32"/>
        </w:rPr>
      </w:pPr>
      <w:r w:rsidRPr="00E26C67">
        <w:rPr>
          <w:sz w:val="26"/>
          <w:szCs w:val="26"/>
        </w:rPr>
        <w:t>RTHOA Board of Directors</w:t>
      </w:r>
    </w:p>
    <w:p w14:paraId="13B95BBD" w14:textId="77777777" w:rsidR="00DF67D3" w:rsidRDefault="00DF67D3"/>
    <w:sectPr w:rsidR="00DF6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107FA"/>
    <w:multiLevelType w:val="hybridMultilevel"/>
    <w:tmpl w:val="5856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092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D3"/>
    <w:rsid w:val="002D00E2"/>
    <w:rsid w:val="00752659"/>
    <w:rsid w:val="00780CCB"/>
    <w:rsid w:val="0081764D"/>
    <w:rsid w:val="00BD6008"/>
    <w:rsid w:val="00D001F6"/>
    <w:rsid w:val="00DF67D3"/>
    <w:rsid w:val="00E2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C693"/>
  <w15:chartTrackingRefBased/>
  <w15:docId w15:val="{0ED6E0A4-16CE-42D6-8980-6651FBFF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6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67D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67D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67D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F67D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7D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7D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7D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D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D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67D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67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7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7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7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7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7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67D3"/>
    <w:rPr>
      <w:i/>
      <w:iCs/>
      <w:color w:val="404040" w:themeColor="text1" w:themeTint="BF"/>
    </w:rPr>
  </w:style>
  <w:style w:type="paragraph" w:styleId="ListParagraph">
    <w:name w:val="List Paragraph"/>
    <w:basedOn w:val="Normal"/>
    <w:uiPriority w:val="34"/>
    <w:qFormat/>
    <w:rsid w:val="00DF67D3"/>
    <w:pPr>
      <w:ind w:left="720"/>
      <w:contextualSpacing/>
    </w:pPr>
  </w:style>
  <w:style w:type="character" w:styleId="IntenseEmphasis">
    <w:name w:val="Intense Emphasis"/>
    <w:basedOn w:val="DefaultParagraphFont"/>
    <w:uiPriority w:val="21"/>
    <w:qFormat/>
    <w:rsid w:val="00DF67D3"/>
    <w:rPr>
      <w:i/>
      <w:iCs/>
      <w:color w:val="2F5496" w:themeColor="accent1" w:themeShade="BF"/>
    </w:rPr>
  </w:style>
  <w:style w:type="paragraph" w:styleId="IntenseQuote">
    <w:name w:val="Intense Quote"/>
    <w:basedOn w:val="Normal"/>
    <w:next w:val="Normal"/>
    <w:link w:val="IntenseQuoteChar"/>
    <w:uiPriority w:val="30"/>
    <w:qFormat/>
    <w:rsid w:val="00DF6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67D3"/>
    <w:rPr>
      <w:i/>
      <w:iCs/>
      <w:color w:val="2F5496" w:themeColor="accent1" w:themeShade="BF"/>
    </w:rPr>
  </w:style>
  <w:style w:type="character" w:styleId="IntenseReference">
    <w:name w:val="Intense Reference"/>
    <w:basedOn w:val="DefaultParagraphFont"/>
    <w:uiPriority w:val="32"/>
    <w:qFormat/>
    <w:rsid w:val="00DF67D3"/>
    <w:rPr>
      <w:b/>
      <w:bCs/>
      <w:smallCaps/>
      <w:color w:val="2F5496" w:themeColor="accent1" w:themeShade="BF"/>
      <w:spacing w:val="5"/>
    </w:rPr>
  </w:style>
  <w:style w:type="character" w:styleId="Hyperlink">
    <w:name w:val="Hyperlink"/>
    <w:basedOn w:val="DefaultParagraphFont"/>
    <w:uiPriority w:val="99"/>
    <w:unhideWhenUsed/>
    <w:rsid w:val="00780CCB"/>
    <w:rPr>
      <w:color w:val="0563C1" w:themeColor="hyperlink"/>
      <w:u w:val="single"/>
    </w:rPr>
  </w:style>
  <w:style w:type="character" w:styleId="UnresolvedMention">
    <w:name w:val="Unresolved Mention"/>
    <w:basedOn w:val="DefaultParagraphFont"/>
    <w:uiPriority w:val="99"/>
    <w:semiHidden/>
    <w:unhideWhenUsed/>
    <w:rsid w:val="00780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vertownecondominiums.com" TargetMode="External"/><Relationship Id="rId5" Type="http://schemas.openxmlformats.org/officeDocument/2006/relationships/hyperlink" Target="https://www.rivertownecondominiums.com/p/Submit-Lease-and-Addend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Babineaux</dc:creator>
  <cp:keywords/>
  <dc:description/>
  <cp:lastModifiedBy>Margo Babineaux</cp:lastModifiedBy>
  <cp:revision>1</cp:revision>
  <dcterms:created xsi:type="dcterms:W3CDTF">2025-07-10T13:52:00Z</dcterms:created>
  <dcterms:modified xsi:type="dcterms:W3CDTF">2025-07-10T14:29:00Z</dcterms:modified>
</cp:coreProperties>
</file>